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6A3" w:rsidRDefault="00C326A3" w:rsidP="00C326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 w:rsidRPr="00C326A3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Компенсация родительской платы за дет</w:t>
      </w:r>
      <w:r w:rsidRPr="00C326A3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ский </w:t>
      </w:r>
      <w:r w:rsidRPr="00C326A3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сад</w:t>
      </w:r>
    </w:p>
    <w:p w:rsidR="00C326A3" w:rsidRPr="00C326A3" w:rsidRDefault="00C326A3" w:rsidP="00C326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</w:p>
    <w:p w:rsidR="00C326A3" w:rsidRPr="00C326A3" w:rsidRDefault="00C326A3" w:rsidP="00C3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С принятием Федерального Закона № 273-ФЗ от 29.12.2012 г. «Об образовании в Российской Федерации» и постановления Кабинета Министров Республики Татарстан №9 от 18.01.2007 г.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 расчет компенсации части родительской платы за содержание ребенка в государственных и муниципальных дошкольных образовательных учреждениях осуществляется отталкиваясь от средней родительской платы.</w:t>
      </w:r>
    </w:p>
    <w:p w:rsidR="00C326A3" w:rsidRPr="00C326A3" w:rsidRDefault="00C326A3" w:rsidP="00C3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Размер компенсации части родительской платы в Казани составляет:</w:t>
      </w:r>
    </w:p>
    <w:p w:rsidR="00C326A3" w:rsidRPr="00C326A3" w:rsidRDefault="00C326A3" w:rsidP="00C326A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20%</w:t>
      </w: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от внесенной платы за содержание первого ребенка;</w:t>
      </w:r>
    </w:p>
    <w:p w:rsidR="00C326A3" w:rsidRPr="00C326A3" w:rsidRDefault="00C326A3" w:rsidP="00C326A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50%</w:t>
      </w: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от внесенной платы за содержание второго ребенка;</w:t>
      </w:r>
    </w:p>
    <w:p w:rsidR="00C326A3" w:rsidRPr="00C326A3" w:rsidRDefault="00C326A3" w:rsidP="00C326A3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70%</w:t>
      </w: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от внесенной платы за содержание третьего и каждого последующего ребенка в семье.</w:t>
      </w:r>
    </w:p>
    <w:p w:rsidR="00C326A3" w:rsidRPr="00C326A3" w:rsidRDefault="00C326A3" w:rsidP="00C3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Компенсация рассчитывается по формуле:</w:t>
      </w:r>
    </w:p>
    <w:p w:rsidR="00C326A3" w:rsidRPr="00C326A3" w:rsidRDefault="00C326A3" w:rsidP="00C326A3">
      <w:pPr>
        <w:pStyle w:val="a3"/>
        <w:spacing w:before="0" w:beforeAutospacing="0" w:after="0" w:afterAutospacing="0"/>
        <w:jc w:val="both"/>
        <w:rPr>
          <w:sz w:val="28"/>
          <w:szCs w:val="26"/>
        </w:rPr>
      </w:pPr>
      <w:r w:rsidRPr="00C326A3">
        <w:rPr>
          <w:sz w:val="28"/>
          <w:szCs w:val="26"/>
        </w:rPr>
        <w:t>К=С х Р,</w:t>
      </w:r>
    </w:p>
    <w:p w:rsidR="00C326A3" w:rsidRPr="00C326A3" w:rsidRDefault="00C326A3" w:rsidP="00C326A3">
      <w:pPr>
        <w:pStyle w:val="a3"/>
        <w:spacing w:before="0" w:beforeAutospacing="0" w:after="0" w:afterAutospacing="0"/>
        <w:jc w:val="both"/>
        <w:rPr>
          <w:sz w:val="28"/>
          <w:szCs w:val="26"/>
        </w:rPr>
      </w:pPr>
      <w:r w:rsidRPr="00C326A3">
        <w:rPr>
          <w:sz w:val="28"/>
          <w:szCs w:val="26"/>
        </w:rPr>
        <w:t>где К – размер компенсации, С – средний размер родительской платы за детский сад, Р — % компенсации, зависящий от количества детей в семье.</w:t>
      </w:r>
    </w:p>
    <w:p w:rsidR="00C326A3" w:rsidRPr="00C326A3" w:rsidRDefault="00C326A3" w:rsidP="00C326A3">
      <w:pPr>
        <w:pStyle w:val="a3"/>
        <w:spacing w:before="0" w:beforeAutospacing="0" w:after="0" w:afterAutospacing="0"/>
        <w:jc w:val="both"/>
        <w:rPr>
          <w:sz w:val="28"/>
          <w:szCs w:val="26"/>
        </w:rPr>
      </w:pPr>
      <w:r w:rsidRPr="00C326A3">
        <w:rPr>
          <w:sz w:val="28"/>
          <w:szCs w:val="26"/>
        </w:rPr>
        <w:t xml:space="preserve">Однако, если ваш ребенок посещал детский сад неполный месяц, компенсация рассчитывается исходя из размера </w:t>
      </w:r>
      <w:r w:rsidRPr="00C326A3">
        <w:rPr>
          <w:sz w:val="28"/>
          <w:szCs w:val="26"/>
        </w:rPr>
        <w:t>фактической оплаты,</w:t>
      </w:r>
      <w:r w:rsidRPr="00C326A3">
        <w:rPr>
          <w:sz w:val="28"/>
          <w:szCs w:val="26"/>
        </w:rPr>
        <w:t xml:space="preserve"> внесенной в текущем месяце.</w:t>
      </w:r>
    </w:p>
    <w:p w:rsidR="00C326A3" w:rsidRPr="00C326A3" w:rsidRDefault="00C326A3" w:rsidP="00C3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Чтобы оформить компенсацию части родительской платы за содержание ребенка в детском садике, необходимо предоставить следующие </w:t>
      </w:r>
      <w:r w:rsidRPr="00C326A3"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  <w:t>документы</w:t>
      </w: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:</w:t>
      </w:r>
    </w:p>
    <w:p w:rsidR="00C326A3" w:rsidRPr="00C326A3" w:rsidRDefault="00C326A3" w:rsidP="00C326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Копию паспорта РФ (наличие оригинала);</w:t>
      </w:r>
    </w:p>
    <w:p w:rsidR="00C326A3" w:rsidRPr="00C326A3" w:rsidRDefault="00C326A3" w:rsidP="00C326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Копии свидетельств о рождении на каждого ребенка (наличие оригиналов);</w:t>
      </w:r>
    </w:p>
    <w:p w:rsidR="00C326A3" w:rsidRPr="00C326A3" w:rsidRDefault="00C326A3" w:rsidP="00C326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Копию договора с ДОУ;</w:t>
      </w:r>
    </w:p>
    <w:p w:rsidR="00C326A3" w:rsidRPr="00C326A3" w:rsidRDefault="00C326A3" w:rsidP="00C326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Копия решения суда (для детей, находящихся под опекой);</w:t>
      </w:r>
    </w:p>
    <w:p w:rsidR="00C326A3" w:rsidRPr="00C326A3" w:rsidRDefault="00C326A3" w:rsidP="00C326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Банковские реквизиты;</w:t>
      </w:r>
    </w:p>
    <w:p w:rsidR="00C326A3" w:rsidRPr="00C326A3" w:rsidRDefault="00C326A3" w:rsidP="00C326A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Копия квитанции об оплате за содержание ребенка в соответствующем ДОУ;</w:t>
      </w:r>
    </w:p>
    <w:p w:rsidR="00C326A3" w:rsidRDefault="00C326A3" w:rsidP="00C3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По вопросу оформления компенсации необходимо обращаться в Республиканский центр материальной помощи по своему месту жительства. Для жителей, прописанных в других регионах государства, нужно обращаться по месту регистрации детского сада, который посещает ребенок.</w:t>
      </w:r>
    </w:p>
    <w:p w:rsidR="00C326A3" w:rsidRPr="00C326A3" w:rsidRDefault="00C326A3" w:rsidP="00C326A3">
      <w:pPr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26"/>
          <w:lang w:eastAsia="ru-RU"/>
        </w:rPr>
      </w:pPr>
    </w:p>
    <w:p w:rsidR="00C326A3" w:rsidRPr="00C326A3" w:rsidRDefault="00C326A3" w:rsidP="00C326A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b/>
          <w:bCs/>
          <w:sz w:val="36"/>
          <w:szCs w:val="26"/>
          <w:lang w:eastAsia="ru-RU"/>
        </w:rPr>
        <w:t>Выплата компенсации из местного бюджета</w:t>
      </w:r>
    </w:p>
    <w:p w:rsidR="00C326A3" w:rsidRPr="00C326A3" w:rsidRDefault="00C326A3" w:rsidP="00C3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жителей Казани и Республики Татарстан установлена дополнительная компенсация части родительской платы за содержание детей в дошкольных образовательных учреждениях. Эта компенсация назначается в том случае, если средний доход на одного члена семьи не превышает 20 000 рублей.</w:t>
      </w:r>
    </w:p>
    <w:p w:rsidR="00C326A3" w:rsidRPr="00C326A3" w:rsidRDefault="00C326A3" w:rsidP="00C3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Расчет компенсации осуществляется по формуле:</w:t>
      </w:r>
    </w:p>
    <w:p w:rsidR="00C326A3" w:rsidRPr="00C326A3" w:rsidRDefault="00C326A3" w:rsidP="00C3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ДК = Ф (100 — МДД) – К;</w:t>
      </w:r>
    </w:p>
    <w:p w:rsidR="00C326A3" w:rsidRPr="00C326A3" w:rsidRDefault="00C326A3" w:rsidP="00C3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где, ДК–размер компенсации; Ф–размер внесенной родительской платы; К – размер компенсации части родительской платы в соответствии с Постановлением КМ № 9 от 18.01.2007 г.; МДД – максимально допустимая доля родительской платы за детский сад, размер которой определяется таблицей: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742"/>
        <w:gridCol w:w="1757"/>
        <w:gridCol w:w="1757"/>
        <w:gridCol w:w="2769"/>
      </w:tblGrid>
      <w:tr w:rsidR="00C326A3" w:rsidRPr="00C326A3" w:rsidTr="00C326A3">
        <w:trPr>
          <w:jc w:val="center"/>
        </w:trPr>
        <w:tc>
          <w:tcPr>
            <w:tcW w:w="3964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</w:p>
        </w:tc>
        <w:tc>
          <w:tcPr>
            <w:tcW w:w="6572" w:type="dxa"/>
            <w:gridSpan w:val="3"/>
            <w:vAlign w:val="center"/>
          </w:tcPr>
          <w:p w:rsidR="00C326A3" w:rsidRPr="00C326A3" w:rsidRDefault="00C326A3" w:rsidP="00C326A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МДД (%)</w:t>
            </w:r>
          </w:p>
        </w:tc>
      </w:tr>
      <w:tr w:rsidR="00C326A3" w:rsidRPr="00C326A3" w:rsidTr="00C326A3">
        <w:trPr>
          <w:jc w:val="center"/>
        </w:trPr>
        <w:tc>
          <w:tcPr>
            <w:tcW w:w="3964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Размер среднемесячного дохода на одного члена семьи</w:t>
            </w:r>
          </w:p>
        </w:tc>
        <w:tc>
          <w:tcPr>
            <w:tcW w:w="1843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На 1 ребенка</w:t>
            </w:r>
          </w:p>
        </w:tc>
        <w:tc>
          <w:tcPr>
            <w:tcW w:w="1843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На 2 ребенка</w:t>
            </w:r>
          </w:p>
        </w:tc>
        <w:tc>
          <w:tcPr>
            <w:tcW w:w="2886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b/>
                <w:sz w:val="28"/>
                <w:szCs w:val="26"/>
                <w:lang w:eastAsia="ru-RU"/>
              </w:rPr>
              <w:t>На 3 и последующего ребенка</w:t>
            </w:r>
          </w:p>
        </w:tc>
      </w:tr>
      <w:tr w:rsidR="00C326A3" w:rsidRPr="00C326A3" w:rsidTr="00C326A3">
        <w:trPr>
          <w:jc w:val="center"/>
        </w:trPr>
        <w:tc>
          <w:tcPr>
            <w:tcW w:w="3964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До 10 тыс. руб.</w:t>
            </w:r>
          </w:p>
        </w:tc>
        <w:tc>
          <w:tcPr>
            <w:tcW w:w="1843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60</w:t>
            </w:r>
          </w:p>
        </w:tc>
        <w:tc>
          <w:tcPr>
            <w:tcW w:w="1843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38</w:t>
            </w:r>
          </w:p>
        </w:tc>
        <w:tc>
          <w:tcPr>
            <w:tcW w:w="2886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23</w:t>
            </w:r>
          </w:p>
        </w:tc>
      </w:tr>
      <w:tr w:rsidR="00C326A3" w:rsidRPr="00C326A3" w:rsidTr="00C326A3">
        <w:trPr>
          <w:jc w:val="center"/>
        </w:trPr>
        <w:tc>
          <w:tcPr>
            <w:tcW w:w="3964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От 10 до 15 тыс. руб.</w:t>
            </w:r>
          </w:p>
        </w:tc>
        <w:tc>
          <w:tcPr>
            <w:tcW w:w="1843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70</w:t>
            </w:r>
          </w:p>
        </w:tc>
        <w:tc>
          <w:tcPr>
            <w:tcW w:w="1843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43</w:t>
            </w:r>
          </w:p>
        </w:tc>
        <w:tc>
          <w:tcPr>
            <w:tcW w:w="2886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36</w:t>
            </w:r>
          </w:p>
        </w:tc>
      </w:tr>
      <w:tr w:rsidR="00C326A3" w:rsidRPr="00C326A3" w:rsidTr="00C326A3">
        <w:trPr>
          <w:jc w:val="center"/>
        </w:trPr>
        <w:tc>
          <w:tcPr>
            <w:tcW w:w="3964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От 15 до 20 тыс. руб.</w:t>
            </w:r>
          </w:p>
        </w:tc>
        <w:tc>
          <w:tcPr>
            <w:tcW w:w="1843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80</w:t>
            </w:r>
          </w:p>
        </w:tc>
        <w:tc>
          <w:tcPr>
            <w:tcW w:w="1843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53</w:t>
            </w:r>
          </w:p>
        </w:tc>
        <w:tc>
          <w:tcPr>
            <w:tcW w:w="2886" w:type="dxa"/>
            <w:vAlign w:val="center"/>
          </w:tcPr>
          <w:p w:rsidR="00C326A3" w:rsidRPr="00C326A3" w:rsidRDefault="00C326A3" w:rsidP="00C326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C326A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53</w:t>
            </w:r>
          </w:p>
        </w:tc>
      </w:tr>
    </w:tbl>
    <w:p w:rsidR="00C326A3" w:rsidRPr="00C326A3" w:rsidRDefault="00C326A3" w:rsidP="00C3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C326A3" w:rsidRPr="00C326A3" w:rsidRDefault="00C326A3" w:rsidP="00C3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Для оформления дополнительной компенсации необходимо предоставить такие </w:t>
      </w:r>
      <w:r w:rsidRPr="00C326A3">
        <w:rPr>
          <w:rFonts w:ascii="Times New Roman" w:eastAsia="Times New Roman" w:hAnsi="Times New Roman" w:cs="Times New Roman"/>
          <w:b/>
          <w:sz w:val="28"/>
          <w:szCs w:val="26"/>
          <w:u w:val="single"/>
          <w:lang w:eastAsia="ru-RU"/>
        </w:rPr>
        <w:t>документы:</w:t>
      </w:r>
    </w:p>
    <w:p w:rsidR="00C326A3" w:rsidRPr="00C326A3" w:rsidRDefault="00C326A3" w:rsidP="00C326A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Письменное заявление;</w:t>
      </w:r>
    </w:p>
    <w:p w:rsidR="00C326A3" w:rsidRPr="00C326A3" w:rsidRDefault="00C326A3" w:rsidP="00C326A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Копию паспорта РФ (наличие оригинала);</w:t>
      </w:r>
    </w:p>
    <w:p w:rsidR="00C326A3" w:rsidRPr="00C326A3" w:rsidRDefault="00C326A3" w:rsidP="00C326A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Копии свидетельств о рожде</w:t>
      </w:r>
      <w:bookmarkStart w:id="0" w:name="_GoBack"/>
      <w:bookmarkEnd w:id="0"/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нии на каждого ребенка (наличие оригиналов);</w:t>
      </w:r>
    </w:p>
    <w:p w:rsidR="00C326A3" w:rsidRPr="00C326A3" w:rsidRDefault="00C326A3" w:rsidP="00C326A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Копию договора с ДОУ;</w:t>
      </w:r>
    </w:p>
    <w:p w:rsidR="00C326A3" w:rsidRPr="00C326A3" w:rsidRDefault="00C326A3" w:rsidP="00C326A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Копия решения суда (</w:t>
      </w:r>
      <w:proofErr w:type="gramStart"/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для детей</w:t>
      </w:r>
      <w:proofErr w:type="gramEnd"/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находящихся под опекой);</w:t>
      </w:r>
    </w:p>
    <w:p w:rsidR="00C326A3" w:rsidRPr="00C326A3" w:rsidRDefault="00C326A3" w:rsidP="00C326A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Банковские реквизиты;</w:t>
      </w:r>
    </w:p>
    <w:p w:rsidR="00C326A3" w:rsidRPr="00C326A3" w:rsidRDefault="00C326A3" w:rsidP="00C326A3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sz w:val="28"/>
          <w:szCs w:val="26"/>
          <w:lang w:eastAsia="ru-RU"/>
        </w:rPr>
        <w:t>Справку о доходах на каждого члена семьи;</w:t>
      </w:r>
    </w:p>
    <w:p w:rsidR="00C326A3" w:rsidRPr="00C326A3" w:rsidRDefault="00C326A3" w:rsidP="00C326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326A3">
        <w:rPr>
          <w:rFonts w:ascii="Times New Roman" w:eastAsia="Times New Roman" w:hAnsi="Times New Roman" w:cs="Times New Roman"/>
          <w:i/>
          <w:iCs/>
          <w:sz w:val="28"/>
          <w:szCs w:val="26"/>
          <w:lang w:eastAsia="ru-RU"/>
        </w:rPr>
        <w:t>*Для оформления компенсации за содержание ребенка в ДОУ и дополнительной компенсации с учетом среднего дохода.</w:t>
      </w:r>
    </w:p>
    <w:p w:rsidR="00C326A3" w:rsidRPr="00C326A3" w:rsidRDefault="00C326A3" w:rsidP="00C326A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AC118B" w:rsidRPr="00C326A3" w:rsidRDefault="00AC118B" w:rsidP="00C326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C118B" w:rsidRPr="00C326A3" w:rsidSect="00C326A3">
      <w:pgSz w:w="11906" w:h="16838"/>
      <w:pgMar w:top="680" w:right="907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E0826"/>
    <w:multiLevelType w:val="multilevel"/>
    <w:tmpl w:val="7EB0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74CE6"/>
    <w:multiLevelType w:val="multilevel"/>
    <w:tmpl w:val="BDE2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B71DFB"/>
    <w:multiLevelType w:val="multilevel"/>
    <w:tmpl w:val="95600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DBA"/>
    <w:rsid w:val="003A4DBA"/>
    <w:rsid w:val="008541EA"/>
    <w:rsid w:val="00AC118B"/>
    <w:rsid w:val="00C32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0404E-B6D3-4BBB-AEBD-84EBCC46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32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32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2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80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37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cp:lastPrinted>2017-12-09T11:15:00Z</cp:lastPrinted>
  <dcterms:created xsi:type="dcterms:W3CDTF">2017-12-09T11:05:00Z</dcterms:created>
  <dcterms:modified xsi:type="dcterms:W3CDTF">2017-12-09T11:18:00Z</dcterms:modified>
</cp:coreProperties>
</file>